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like-minded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Legendary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HBO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Legendary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Legendary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Balenciaga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Adidas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unscripted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Eerie,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Pennsylvania,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6'8.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Orleans,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Spielberg,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Legendary,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Swedish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Hulu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choreography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Kristen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Stewart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Charlie's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quirky,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premiering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Hulu,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Huluween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Kristen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Stewart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spooky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rv,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skeptic.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Kristen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one-on-one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Ouija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clowns.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clowns.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hilarious.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Hernandez,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reckoned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hilarious,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enamored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aisle.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award-winning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Laverne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magnificent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Pittsburgh,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Pittsburgh,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Legendary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appetite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non-binary.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verticals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whomever,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abandon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synonymous?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Legendary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Legendary,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discriminated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Balenciaga,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Miyake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Mugler,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axis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axis?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se-,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dopest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&lt;explicit&gt;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spectacle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funniest,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counterproductive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Q&amp;A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sausage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&lt;explicit&gt;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unapologetically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y'all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Lincoln.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spokesperson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luxury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Kristen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Stewart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zmjNUnaKPSPLg1--qZ-5Y9-0w9PYNotvdtl1HF9vhHNMe_sHsKG_I8npt3c9xL6b1uegl4e9hwOHbUBwbjq1kuPvauA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